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D0046" w14:textId="77777777" w:rsidR="00420628" w:rsidRDefault="006E193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807098" wp14:editId="0DCE250F">
                <wp:simplePos x="0" y="0"/>
                <wp:positionH relativeFrom="column">
                  <wp:posOffset>1327150</wp:posOffset>
                </wp:positionH>
                <wp:positionV relativeFrom="paragraph">
                  <wp:posOffset>38100</wp:posOffset>
                </wp:positionV>
                <wp:extent cx="5594350" cy="1404620"/>
                <wp:effectExtent l="0" t="0" r="635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25231" w14:textId="77777777" w:rsidR="006E193D" w:rsidRPr="006E193D" w:rsidRDefault="006E193D" w:rsidP="006E193D">
                            <w:pPr>
                              <w:spacing w:after="0" w:line="240" w:lineRule="auto"/>
                              <w:rPr>
                                <w:rFonts w:ascii="Arial Black" w:hAnsi="Arial Black" w:cstheme="minorHAnsi"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 w:rsidRPr="006E193D">
                              <w:rPr>
                                <w:rFonts w:ascii="Arial Black" w:hAnsi="Arial Black" w:cstheme="minorHAnsi"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University of Virginia</w:t>
                            </w:r>
                          </w:p>
                          <w:p w14:paraId="56FE5E3C" w14:textId="77777777" w:rsidR="003E334B" w:rsidRDefault="006E193D" w:rsidP="006E193D">
                            <w:pPr>
                              <w:spacing w:after="0" w:line="240" w:lineRule="auto"/>
                              <w:rPr>
                                <w:rFonts w:ascii="Arial Black" w:hAnsi="Arial Black" w:cstheme="minorHAnsi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6E193D">
                              <w:rPr>
                                <w:rFonts w:ascii="Arial Black" w:hAnsi="Arial Black" w:cstheme="minorHAnsi"/>
                                <w:color w:val="002060"/>
                                <w:sz w:val="28"/>
                                <w:szCs w:val="28"/>
                              </w:rPr>
                              <w:t xml:space="preserve">Economics Major/Minor </w:t>
                            </w:r>
                          </w:p>
                          <w:p w14:paraId="7D97F112" w14:textId="7FCC2D9A" w:rsidR="006E193D" w:rsidRPr="006E193D" w:rsidRDefault="006E193D" w:rsidP="006E193D">
                            <w:pPr>
                              <w:spacing w:after="0" w:line="240" w:lineRule="auto"/>
                              <w:rPr>
                                <w:rFonts w:ascii="Arial Black" w:hAnsi="Arial Black" w:cstheme="minorHAnsi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6E193D">
                              <w:rPr>
                                <w:rFonts w:ascii="Arial Black" w:hAnsi="Arial Black" w:cstheme="minorHAnsi"/>
                                <w:color w:val="002060"/>
                                <w:sz w:val="28"/>
                                <w:szCs w:val="28"/>
                              </w:rPr>
                              <w:t>Request for Study Abroad Course Transfer 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8070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4.5pt;margin-top:3pt;width:44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" stroked="f">
                <v:textbox style="mso-fit-shape-to-text:t">
                  <w:txbxContent>
                    <w:p w14:paraId="17825231" w14:textId="77777777" w:rsidR="006E193D" w:rsidRPr="006E193D" w:rsidRDefault="006E193D" w:rsidP="006E193D">
                      <w:pPr>
                        <w:spacing w:after="0" w:line="240" w:lineRule="auto"/>
                        <w:rPr>
                          <w:rFonts w:ascii="Arial Black" w:hAnsi="Arial Black" w:cstheme="minorHAnsi"/>
                          <w:color w:val="C45911" w:themeColor="accent2" w:themeShade="BF"/>
                          <w:sz w:val="24"/>
                          <w:szCs w:val="24"/>
                        </w:rPr>
                      </w:pPr>
                      <w:r w:rsidRPr="006E193D">
                        <w:rPr>
                          <w:rFonts w:ascii="Arial Black" w:hAnsi="Arial Black" w:cstheme="minorHAnsi"/>
                          <w:color w:val="C45911" w:themeColor="accent2" w:themeShade="BF"/>
                          <w:sz w:val="24"/>
                          <w:szCs w:val="24"/>
                        </w:rPr>
                        <w:t>University of Virginia</w:t>
                      </w:r>
                    </w:p>
                    <w:p w14:paraId="56FE5E3C" w14:textId="77777777" w:rsidR="003E334B" w:rsidRDefault="006E193D" w:rsidP="006E193D">
                      <w:pPr>
                        <w:spacing w:after="0" w:line="240" w:lineRule="auto"/>
                        <w:rPr>
                          <w:rFonts w:ascii="Arial Black" w:hAnsi="Arial Black" w:cstheme="minorHAnsi"/>
                          <w:color w:val="002060"/>
                          <w:sz w:val="28"/>
                          <w:szCs w:val="28"/>
                        </w:rPr>
                      </w:pPr>
                      <w:r w:rsidRPr="006E193D">
                        <w:rPr>
                          <w:rFonts w:ascii="Arial Black" w:hAnsi="Arial Black" w:cstheme="minorHAnsi"/>
                          <w:color w:val="002060"/>
                          <w:sz w:val="28"/>
                          <w:szCs w:val="28"/>
                        </w:rPr>
                        <w:t xml:space="preserve">Economics Major/Minor </w:t>
                      </w:r>
                    </w:p>
                    <w:p w14:paraId="7D97F112" w14:textId="7FCC2D9A" w:rsidR="006E193D" w:rsidRPr="006E193D" w:rsidRDefault="006E193D" w:rsidP="006E193D">
                      <w:pPr>
                        <w:spacing w:after="0" w:line="240" w:lineRule="auto"/>
                        <w:rPr>
                          <w:rFonts w:ascii="Arial Black" w:hAnsi="Arial Black" w:cstheme="minorHAnsi"/>
                          <w:color w:val="002060"/>
                          <w:sz w:val="28"/>
                          <w:szCs w:val="28"/>
                        </w:rPr>
                      </w:pPr>
                      <w:r w:rsidRPr="006E193D">
                        <w:rPr>
                          <w:rFonts w:ascii="Arial Black" w:hAnsi="Arial Black" w:cstheme="minorHAnsi"/>
                          <w:color w:val="002060"/>
                          <w:sz w:val="28"/>
                          <w:szCs w:val="28"/>
                        </w:rPr>
                        <w:t>Request for Study Abroad Course Transfer Checklist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E193D">
        <w:rPr>
          <w:noProof/>
        </w:rPr>
        <w:drawing>
          <wp:inline distT="0" distB="0" distL="0" distR="0" wp14:anchorId="0D79D219" wp14:editId="157DBC7C">
            <wp:extent cx="1124008" cy="927148"/>
            <wp:effectExtent l="0" t="0" r="0" b="6350"/>
            <wp:docPr id="845479294" name="Picture 1" descr="A logo with a letter v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5479294" name="Picture 1" descr="A logo with a letter v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24008" cy="927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AD4AB7" w14:textId="77777777" w:rsidR="006E193D" w:rsidRPr="006E193D" w:rsidRDefault="006E193D">
      <w:pPr>
        <w:rPr>
          <w:b/>
          <w:bCs/>
          <w:color w:val="002060"/>
        </w:rPr>
      </w:pPr>
      <w:r w:rsidRPr="006E193D">
        <w:rPr>
          <w:b/>
          <w:bCs/>
          <w:color w:val="002060"/>
        </w:rPr>
        <w:t xml:space="preserve">PLEASE REVIEW THE FOLLOWING DEPARTMENTAL POLICIES REGARDING STUDY ABROAD COURSE APPROVAL: </w:t>
      </w:r>
    </w:p>
    <w:p w14:paraId="6182897B" w14:textId="77777777" w:rsidR="006E193D" w:rsidRPr="006E193D" w:rsidRDefault="006E193D">
      <w:pPr>
        <w:rPr>
          <w:color w:val="002060"/>
        </w:rPr>
      </w:pPr>
      <w:r w:rsidRPr="006E193D">
        <w:rPr>
          <w:color w:val="002060"/>
        </w:rPr>
        <w:sym w:font="Symbol" w:char="F0B7"/>
      </w:r>
      <w:r w:rsidRPr="006E193D">
        <w:rPr>
          <w:color w:val="002060"/>
        </w:rPr>
        <w:t xml:space="preserve"> Post‐matriculation transfer courses students would like to use towards the major or minor require departmental approval.  The department does not maintain a database of previously approved study abroad courses.    </w:t>
      </w:r>
    </w:p>
    <w:p w14:paraId="5E13676E" w14:textId="77777777" w:rsidR="006E193D" w:rsidRPr="006E193D" w:rsidRDefault="006E193D">
      <w:pPr>
        <w:rPr>
          <w:color w:val="002060"/>
        </w:rPr>
      </w:pPr>
      <w:r w:rsidRPr="006E193D">
        <w:rPr>
          <w:color w:val="002060"/>
        </w:rPr>
        <w:sym w:font="Symbol" w:char="F0B7"/>
      </w:r>
      <w:r w:rsidRPr="006E193D">
        <w:rPr>
          <w:color w:val="002060"/>
        </w:rPr>
        <w:t xml:space="preserve"> No more than two courses may be transferred post‐matriculation for the major.  No more than one course may be transferred post‐matriculation for the minor. </w:t>
      </w:r>
    </w:p>
    <w:p w14:paraId="4317F997" w14:textId="1A5C32BE" w:rsidR="006E193D" w:rsidRPr="006E193D" w:rsidRDefault="006E193D" w:rsidP="006E193D">
      <w:pPr>
        <w:ind w:left="720"/>
        <w:rPr>
          <w:color w:val="002060"/>
        </w:rPr>
      </w:pPr>
      <w:r w:rsidRPr="006E193D">
        <w:rPr>
          <w:color w:val="002060"/>
        </w:rPr>
        <w:t xml:space="preserve">o Students may not transfer ECON 3010/3110, MATH 1220 (or its equivalent), or STAT 2120 (or its equivalent) post‐matriculation. </w:t>
      </w:r>
    </w:p>
    <w:p w14:paraId="60A0AA6C" w14:textId="77777777" w:rsidR="006E193D" w:rsidRPr="006E193D" w:rsidRDefault="006E193D">
      <w:pPr>
        <w:rPr>
          <w:color w:val="002060"/>
        </w:rPr>
      </w:pPr>
      <w:r w:rsidRPr="006E193D">
        <w:rPr>
          <w:color w:val="002060"/>
        </w:rPr>
        <w:sym w:font="Symbol" w:char="F0B7"/>
      </w:r>
      <w:r w:rsidRPr="006E193D">
        <w:rPr>
          <w:color w:val="002060"/>
        </w:rPr>
        <w:t xml:space="preserve"> Approval of study abroad courses for the major or minor may not meet the student’s timeline for applying to study abroad programs.   Requests for approval will not be expedited.   </w:t>
      </w:r>
    </w:p>
    <w:p w14:paraId="198D84A7" w14:textId="0EB6EAD9" w:rsidR="006E193D" w:rsidRDefault="006E193D">
      <w:pPr>
        <w:rPr>
          <w:color w:val="002060"/>
        </w:rPr>
      </w:pPr>
      <w:r w:rsidRPr="006E193D">
        <w:rPr>
          <w:color w:val="002060"/>
        </w:rPr>
        <w:sym w:font="Symbol" w:char="F0B7"/>
      </w:r>
      <w:r w:rsidRPr="006E193D">
        <w:rPr>
          <w:color w:val="002060"/>
        </w:rPr>
        <w:t xml:space="preserve"> If you go abroad and are forced to change your course selection, you should contact the Undergraduate Program Coordinator to ensure your economics course selection(s) will be acceptable.</w:t>
      </w:r>
    </w:p>
    <w:p w14:paraId="54A11E19" w14:textId="77777777" w:rsidR="006E193D" w:rsidRPr="0049338E" w:rsidRDefault="006E193D">
      <w:pPr>
        <w:rPr>
          <w:b/>
          <w:bCs/>
          <w:color w:val="002060"/>
        </w:rPr>
      </w:pPr>
      <w:r w:rsidRPr="0049338E">
        <w:rPr>
          <w:b/>
          <w:bCs/>
          <w:color w:val="002060"/>
        </w:rPr>
        <w:t xml:space="preserve">INSTRUCTIONS: </w:t>
      </w:r>
    </w:p>
    <w:p w14:paraId="2D208469" w14:textId="77777777" w:rsidR="006E193D" w:rsidRPr="006E193D" w:rsidRDefault="006E193D" w:rsidP="005B77C9">
      <w:pPr>
        <w:spacing w:after="0" w:line="240" w:lineRule="auto"/>
        <w:rPr>
          <w:color w:val="002060"/>
        </w:rPr>
      </w:pPr>
      <w:r w:rsidRPr="006E193D">
        <w:rPr>
          <w:color w:val="002060"/>
        </w:rPr>
        <w:t xml:space="preserve">1. Fill out the fields below.   </w:t>
      </w:r>
    </w:p>
    <w:p w14:paraId="1B83BEB1" w14:textId="225C9C4B" w:rsidR="006E193D" w:rsidRPr="006E193D" w:rsidRDefault="006E193D" w:rsidP="005B77C9">
      <w:pPr>
        <w:spacing w:after="0" w:line="240" w:lineRule="auto"/>
        <w:rPr>
          <w:color w:val="002060"/>
        </w:rPr>
      </w:pPr>
      <w:r w:rsidRPr="006E193D">
        <w:rPr>
          <w:color w:val="002060"/>
        </w:rPr>
        <w:t xml:space="preserve">2. </w:t>
      </w:r>
      <w:r>
        <w:rPr>
          <w:color w:val="002060"/>
        </w:rPr>
        <w:t>Save</w:t>
      </w:r>
      <w:r w:rsidRPr="006E193D">
        <w:rPr>
          <w:color w:val="002060"/>
        </w:rPr>
        <w:t xml:space="preserve"> this document</w:t>
      </w:r>
      <w:r>
        <w:rPr>
          <w:color w:val="002060"/>
        </w:rPr>
        <w:t xml:space="preserve">, the course syllabus, and the professor’s CV as </w:t>
      </w:r>
      <w:r w:rsidR="005B77C9">
        <w:rPr>
          <w:color w:val="002060"/>
        </w:rPr>
        <w:t>email attachments.</w:t>
      </w:r>
    </w:p>
    <w:p w14:paraId="1FE98E98" w14:textId="502EFD88" w:rsidR="006E193D" w:rsidRDefault="005B77C9" w:rsidP="005B77C9">
      <w:pPr>
        <w:spacing w:after="0" w:line="240" w:lineRule="auto"/>
        <w:rPr>
          <w:color w:val="002060"/>
        </w:rPr>
      </w:pPr>
      <w:r>
        <w:rPr>
          <w:color w:val="002060"/>
        </w:rPr>
        <w:t>3</w:t>
      </w:r>
      <w:r w:rsidR="006E193D" w:rsidRPr="006E193D">
        <w:rPr>
          <w:color w:val="002060"/>
        </w:rPr>
        <w:t>. Submit all documents by email to the Undergraduate Program Coordinator, Jennifer Wise, at (</w:t>
      </w:r>
      <w:hyperlink r:id="rId5" w:history="1">
        <w:r w:rsidRPr="00BF0973">
          <w:rPr>
            <w:rStyle w:val="Hyperlink"/>
          </w:rPr>
          <w:t>econ-dus@virginia.edu</w:t>
        </w:r>
      </w:hyperlink>
      <w:r w:rsidR="006E193D" w:rsidRPr="006E193D">
        <w:rPr>
          <w:color w:val="002060"/>
        </w:rPr>
        <w:t>).</w:t>
      </w:r>
    </w:p>
    <w:p w14:paraId="7E219630" w14:textId="77777777" w:rsidR="0049338E" w:rsidRDefault="0049338E" w:rsidP="0049338E">
      <w:pPr>
        <w:spacing w:after="0" w:line="240" w:lineRule="auto"/>
        <w:jc w:val="center"/>
        <w:rPr>
          <w:color w:val="002060"/>
        </w:rPr>
      </w:pPr>
    </w:p>
    <w:p w14:paraId="204898FF" w14:textId="7C204C71" w:rsidR="00B20E0B" w:rsidRDefault="00B20E0B" w:rsidP="0049338E">
      <w:pPr>
        <w:spacing w:after="0" w:line="240" w:lineRule="auto"/>
        <w:jc w:val="center"/>
        <w:rPr>
          <w:color w:val="002060"/>
        </w:rPr>
      </w:pPr>
      <w:r>
        <w:rPr>
          <w:color w:val="002060"/>
        </w:rPr>
        <w:t xml:space="preserve">**Please submit one checklist per course that you are requesting approval </w:t>
      </w:r>
      <w:proofErr w:type="gramStart"/>
      <w:r>
        <w:rPr>
          <w:color w:val="002060"/>
        </w:rPr>
        <w:t>for.*</w:t>
      </w:r>
      <w:proofErr w:type="gramEnd"/>
      <w:r>
        <w:rPr>
          <w:color w:val="002060"/>
        </w:rPr>
        <w:t>*</w:t>
      </w:r>
    </w:p>
    <w:p w14:paraId="4CA43CDF" w14:textId="77777777" w:rsidR="005B77C9" w:rsidRDefault="005B77C9" w:rsidP="005B77C9">
      <w:pPr>
        <w:spacing w:after="0" w:line="240" w:lineRule="auto"/>
        <w:rPr>
          <w:color w:val="002060"/>
        </w:rPr>
      </w:pPr>
    </w:p>
    <w:tbl>
      <w:tblPr>
        <w:tblStyle w:val="TableGrid"/>
        <w:tblW w:w="0" w:type="auto"/>
        <w:tblBorders>
          <w:top w:val="single" w:sz="18" w:space="0" w:color="C45911" w:themeColor="accent2" w:themeShade="BF"/>
          <w:left w:val="single" w:sz="18" w:space="0" w:color="C45911" w:themeColor="accent2" w:themeShade="BF"/>
          <w:bottom w:val="single" w:sz="18" w:space="0" w:color="C45911" w:themeColor="accent2" w:themeShade="BF"/>
          <w:right w:val="single" w:sz="18" w:space="0" w:color="C45911" w:themeColor="accent2" w:themeShade="BF"/>
          <w:insideH w:val="single" w:sz="18" w:space="0" w:color="C45911" w:themeColor="accent2" w:themeShade="BF"/>
          <w:insideV w:val="single" w:sz="18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1881"/>
        <w:gridCol w:w="4123"/>
        <w:gridCol w:w="2063"/>
        <w:gridCol w:w="2687"/>
      </w:tblGrid>
      <w:tr w:rsidR="005B77C9" w14:paraId="6E70EFCC" w14:textId="77777777" w:rsidTr="00B20E0B">
        <w:tc>
          <w:tcPr>
            <w:tcW w:w="1885" w:type="dxa"/>
          </w:tcPr>
          <w:p w14:paraId="48B056C9" w14:textId="77777777" w:rsidR="005B77C9" w:rsidRDefault="005B77C9" w:rsidP="005B77C9">
            <w:pPr>
              <w:jc w:val="right"/>
              <w:rPr>
                <w:color w:val="002060"/>
              </w:rPr>
            </w:pPr>
            <w:r>
              <w:rPr>
                <w:color w:val="002060"/>
              </w:rPr>
              <w:t>Full Name:</w:t>
            </w:r>
          </w:p>
          <w:p w14:paraId="4C22277C" w14:textId="3FD9C824" w:rsidR="005B77C9" w:rsidRDefault="005B77C9" w:rsidP="005B77C9">
            <w:pPr>
              <w:jc w:val="right"/>
              <w:rPr>
                <w:color w:val="002060"/>
              </w:rPr>
            </w:pPr>
          </w:p>
        </w:tc>
        <w:tc>
          <w:tcPr>
            <w:tcW w:w="4140" w:type="dxa"/>
          </w:tcPr>
          <w:p w14:paraId="5551A3C7" w14:textId="77777777" w:rsidR="005B77C9" w:rsidRDefault="005B77C9" w:rsidP="005B77C9">
            <w:pPr>
              <w:rPr>
                <w:color w:val="002060"/>
              </w:rPr>
            </w:pPr>
          </w:p>
        </w:tc>
        <w:tc>
          <w:tcPr>
            <w:tcW w:w="2067" w:type="dxa"/>
          </w:tcPr>
          <w:p w14:paraId="3804DA11" w14:textId="2FFE2E2B" w:rsidR="005B77C9" w:rsidRDefault="005B77C9" w:rsidP="005B77C9">
            <w:pPr>
              <w:jc w:val="right"/>
              <w:rPr>
                <w:color w:val="002060"/>
              </w:rPr>
            </w:pPr>
            <w:r>
              <w:rPr>
                <w:color w:val="002060"/>
              </w:rPr>
              <w:t>Student ID (9 digits):</w:t>
            </w:r>
          </w:p>
        </w:tc>
        <w:tc>
          <w:tcPr>
            <w:tcW w:w="2698" w:type="dxa"/>
          </w:tcPr>
          <w:p w14:paraId="2D2E90AC" w14:textId="77777777" w:rsidR="005B77C9" w:rsidRDefault="005B77C9" w:rsidP="005B77C9">
            <w:pPr>
              <w:rPr>
                <w:color w:val="002060"/>
              </w:rPr>
            </w:pPr>
          </w:p>
        </w:tc>
      </w:tr>
      <w:tr w:rsidR="005B77C9" w14:paraId="6E984B97" w14:textId="77777777" w:rsidTr="00B20E0B">
        <w:tc>
          <w:tcPr>
            <w:tcW w:w="1885" w:type="dxa"/>
          </w:tcPr>
          <w:p w14:paraId="752A104A" w14:textId="77777777" w:rsidR="005B77C9" w:rsidRDefault="005B77C9" w:rsidP="005B77C9">
            <w:pPr>
              <w:jc w:val="right"/>
              <w:rPr>
                <w:color w:val="002060"/>
              </w:rPr>
            </w:pPr>
            <w:r>
              <w:rPr>
                <w:color w:val="002060"/>
              </w:rPr>
              <w:t xml:space="preserve">Study Abroad </w:t>
            </w:r>
          </w:p>
          <w:p w14:paraId="7DAC52BA" w14:textId="453DF698" w:rsidR="005B77C9" w:rsidRDefault="005B77C9" w:rsidP="005B77C9">
            <w:pPr>
              <w:jc w:val="right"/>
              <w:rPr>
                <w:color w:val="002060"/>
              </w:rPr>
            </w:pPr>
            <w:r>
              <w:rPr>
                <w:color w:val="002060"/>
              </w:rPr>
              <w:t>Institution Name:</w:t>
            </w:r>
          </w:p>
        </w:tc>
        <w:tc>
          <w:tcPr>
            <w:tcW w:w="4140" w:type="dxa"/>
          </w:tcPr>
          <w:p w14:paraId="56EE9FE2" w14:textId="77777777" w:rsidR="005B77C9" w:rsidRDefault="005B77C9" w:rsidP="005B77C9">
            <w:pPr>
              <w:rPr>
                <w:color w:val="002060"/>
              </w:rPr>
            </w:pPr>
          </w:p>
        </w:tc>
        <w:tc>
          <w:tcPr>
            <w:tcW w:w="2067" w:type="dxa"/>
          </w:tcPr>
          <w:p w14:paraId="1B7873C0" w14:textId="77547702" w:rsidR="005B77C9" w:rsidRDefault="005B77C9" w:rsidP="005B77C9">
            <w:pPr>
              <w:jc w:val="right"/>
              <w:rPr>
                <w:color w:val="002060"/>
              </w:rPr>
            </w:pPr>
            <w:r>
              <w:rPr>
                <w:color w:val="002060"/>
              </w:rPr>
              <w:t>Intended Semester:</w:t>
            </w:r>
          </w:p>
        </w:tc>
        <w:tc>
          <w:tcPr>
            <w:tcW w:w="2698" w:type="dxa"/>
          </w:tcPr>
          <w:p w14:paraId="76FD4DA3" w14:textId="77777777" w:rsidR="005B77C9" w:rsidRDefault="005B77C9" w:rsidP="005B77C9">
            <w:pPr>
              <w:rPr>
                <w:color w:val="002060"/>
              </w:rPr>
            </w:pPr>
          </w:p>
        </w:tc>
      </w:tr>
      <w:tr w:rsidR="005B77C9" w14:paraId="3E4EF121" w14:textId="77777777" w:rsidTr="00B20E0B">
        <w:tc>
          <w:tcPr>
            <w:tcW w:w="1885" w:type="dxa"/>
          </w:tcPr>
          <w:p w14:paraId="2AD55EE8" w14:textId="77777777" w:rsidR="005B77C9" w:rsidRDefault="005B77C9" w:rsidP="005B77C9">
            <w:pPr>
              <w:jc w:val="right"/>
              <w:rPr>
                <w:color w:val="002060"/>
              </w:rPr>
            </w:pPr>
            <w:r>
              <w:rPr>
                <w:color w:val="002060"/>
              </w:rPr>
              <w:t>Course Name:</w:t>
            </w:r>
          </w:p>
          <w:p w14:paraId="6398D6EA" w14:textId="5B2D76DC" w:rsidR="005B77C9" w:rsidRDefault="005B77C9" w:rsidP="005B77C9">
            <w:pPr>
              <w:jc w:val="right"/>
              <w:rPr>
                <w:color w:val="002060"/>
              </w:rPr>
            </w:pPr>
          </w:p>
        </w:tc>
        <w:tc>
          <w:tcPr>
            <w:tcW w:w="4140" w:type="dxa"/>
          </w:tcPr>
          <w:p w14:paraId="7979C0F8" w14:textId="77777777" w:rsidR="005B77C9" w:rsidRDefault="005B77C9" w:rsidP="005B77C9">
            <w:pPr>
              <w:rPr>
                <w:color w:val="002060"/>
              </w:rPr>
            </w:pPr>
          </w:p>
        </w:tc>
        <w:tc>
          <w:tcPr>
            <w:tcW w:w="2067" w:type="dxa"/>
          </w:tcPr>
          <w:p w14:paraId="4EECF4DC" w14:textId="55FDC958" w:rsidR="005B77C9" w:rsidRDefault="005B77C9" w:rsidP="005B77C9">
            <w:pPr>
              <w:jc w:val="right"/>
              <w:rPr>
                <w:color w:val="002060"/>
              </w:rPr>
            </w:pPr>
            <w:r>
              <w:rPr>
                <w:color w:val="002060"/>
              </w:rPr>
              <w:t>Professor Name:</w:t>
            </w:r>
          </w:p>
        </w:tc>
        <w:tc>
          <w:tcPr>
            <w:tcW w:w="2698" w:type="dxa"/>
          </w:tcPr>
          <w:p w14:paraId="737A850B" w14:textId="77777777" w:rsidR="005B77C9" w:rsidRDefault="005B77C9" w:rsidP="005B77C9">
            <w:pPr>
              <w:rPr>
                <w:color w:val="002060"/>
              </w:rPr>
            </w:pPr>
          </w:p>
        </w:tc>
      </w:tr>
    </w:tbl>
    <w:p w14:paraId="515B4B3C" w14:textId="77777777" w:rsidR="005B77C9" w:rsidRDefault="005B77C9" w:rsidP="005B77C9">
      <w:pPr>
        <w:spacing w:after="0" w:line="240" w:lineRule="auto"/>
        <w:rPr>
          <w:color w:val="002060"/>
        </w:rPr>
      </w:pPr>
    </w:p>
    <w:tbl>
      <w:tblPr>
        <w:tblStyle w:val="TableGrid"/>
        <w:tblW w:w="10795" w:type="dxa"/>
        <w:tblBorders>
          <w:top w:val="single" w:sz="18" w:space="0" w:color="C45911" w:themeColor="accent2" w:themeShade="BF"/>
          <w:left w:val="single" w:sz="18" w:space="0" w:color="C45911" w:themeColor="accent2" w:themeShade="BF"/>
          <w:bottom w:val="single" w:sz="18" w:space="0" w:color="C45911" w:themeColor="accent2" w:themeShade="BF"/>
          <w:right w:val="single" w:sz="18" w:space="0" w:color="C45911" w:themeColor="accent2" w:themeShade="BF"/>
          <w:insideH w:val="single" w:sz="18" w:space="0" w:color="C45911" w:themeColor="accent2" w:themeShade="BF"/>
          <w:insideV w:val="single" w:sz="18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6300"/>
        <w:gridCol w:w="3325"/>
        <w:gridCol w:w="1170"/>
      </w:tblGrid>
      <w:tr w:rsidR="005B77C9" w14:paraId="4A6F08FB" w14:textId="77777777" w:rsidTr="00B20E0B">
        <w:tc>
          <w:tcPr>
            <w:tcW w:w="6300" w:type="dxa"/>
          </w:tcPr>
          <w:p w14:paraId="5298FDA2" w14:textId="10EE5109" w:rsidR="005B77C9" w:rsidRPr="005B77C9" w:rsidRDefault="005B77C9" w:rsidP="005B77C9">
            <w:pPr>
              <w:rPr>
                <w:b/>
                <w:bCs/>
                <w:color w:val="002060"/>
              </w:rPr>
            </w:pPr>
            <w:r w:rsidRPr="005B77C9">
              <w:rPr>
                <w:b/>
                <w:bCs/>
                <w:color w:val="002060"/>
              </w:rPr>
              <w:t>Requirement</w:t>
            </w:r>
          </w:p>
        </w:tc>
        <w:tc>
          <w:tcPr>
            <w:tcW w:w="3325" w:type="dxa"/>
          </w:tcPr>
          <w:p w14:paraId="52471D79" w14:textId="1D56DD8B" w:rsidR="005B77C9" w:rsidRPr="005B77C9" w:rsidRDefault="005B77C9" w:rsidP="005B77C9">
            <w:pPr>
              <w:rPr>
                <w:b/>
                <w:bCs/>
                <w:color w:val="002060"/>
              </w:rPr>
            </w:pPr>
            <w:r w:rsidRPr="005B77C9">
              <w:rPr>
                <w:b/>
                <w:bCs/>
                <w:color w:val="002060"/>
              </w:rPr>
              <w:t>Question</w:t>
            </w:r>
          </w:p>
        </w:tc>
        <w:tc>
          <w:tcPr>
            <w:tcW w:w="1170" w:type="dxa"/>
          </w:tcPr>
          <w:p w14:paraId="0D427AD6" w14:textId="4F7FC917" w:rsidR="005B77C9" w:rsidRPr="005B77C9" w:rsidRDefault="005B77C9" w:rsidP="005B77C9">
            <w:pPr>
              <w:rPr>
                <w:b/>
                <w:bCs/>
                <w:color w:val="002060"/>
              </w:rPr>
            </w:pPr>
            <w:r w:rsidRPr="005B77C9">
              <w:rPr>
                <w:b/>
                <w:bCs/>
                <w:color w:val="002060"/>
              </w:rPr>
              <w:t>Response</w:t>
            </w:r>
          </w:p>
        </w:tc>
      </w:tr>
      <w:tr w:rsidR="005B77C9" w14:paraId="1F6BEBA1" w14:textId="77777777" w:rsidTr="00B20E0B">
        <w:tc>
          <w:tcPr>
            <w:tcW w:w="6300" w:type="dxa"/>
          </w:tcPr>
          <w:p w14:paraId="5DB7889D" w14:textId="7FA8992D" w:rsidR="005B77C9" w:rsidRPr="005B77C9" w:rsidRDefault="005B77C9" w:rsidP="005B77C9">
            <w:pPr>
              <w:rPr>
                <w:color w:val="002060"/>
              </w:rPr>
            </w:pPr>
            <w:r w:rsidRPr="005B77C9">
              <w:rPr>
                <w:b/>
                <w:bCs/>
                <w:color w:val="002060"/>
              </w:rPr>
              <w:t>Contact Hours:</w:t>
            </w:r>
            <w:r w:rsidRPr="005B77C9">
              <w:rPr>
                <w:color w:val="002060"/>
              </w:rPr>
              <w:t xml:space="preserve"> The course must have at least 37.5 contact hours. These are the number of in‐class hours with the professor and TA. </w:t>
            </w:r>
          </w:p>
        </w:tc>
        <w:tc>
          <w:tcPr>
            <w:tcW w:w="3325" w:type="dxa"/>
          </w:tcPr>
          <w:p w14:paraId="6500E92B" w14:textId="232CEA0A" w:rsidR="005B77C9" w:rsidRPr="005B77C9" w:rsidRDefault="005B77C9" w:rsidP="005B77C9">
            <w:pPr>
              <w:rPr>
                <w:color w:val="002060"/>
              </w:rPr>
            </w:pPr>
            <w:r w:rsidRPr="005B77C9">
              <w:rPr>
                <w:color w:val="002060"/>
              </w:rPr>
              <w:t>How many contact hours does the course have?</w:t>
            </w:r>
          </w:p>
        </w:tc>
        <w:tc>
          <w:tcPr>
            <w:tcW w:w="1170" w:type="dxa"/>
          </w:tcPr>
          <w:p w14:paraId="6EFDF34E" w14:textId="77777777" w:rsidR="005B77C9" w:rsidRPr="005B77C9" w:rsidRDefault="005B77C9" w:rsidP="005B77C9">
            <w:pPr>
              <w:rPr>
                <w:color w:val="002060"/>
              </w:rPr>
            </w:pPr>
          </w:p>
        </w:tc>
      </w:tr>
      <w:tr w:rsidR="005B77C9" w14:paraId="5FBA2377" w14:textId="77777777" w:rsidTr="00B20E0B">
        <w:tc>
          <w:tcPr>
            <w:tcW w:w="6300" w:type="dxa"/>
          </w:tcPr>
          <w:p w14:paraId="174CFC2B" w14:textId="1F289E88" w:rsidR="005B77C9" w:rsidRPr="005B77C9" w:rsidRDefault="005B77C9" w:rsidP="005B77C9">
            <w:pPr>
              <w:rPr>
                <w:color w:val="002060"/>
              </w:rPr>
            </w:pPr>
            <w:r w:rsidRPr="005B77C9">
              <w:rPr>
                <w:b/>
                <w:bCs/>
                <w:color w:val="002060"/>
              </w:rPr>
              <w:t>Credit Hours:</w:t>
            </w:r>
            <w:r w:rsidRPr="005B77C9">
              <w:rPr>
                <w:color w:val="002060"/>
              </w:rPr>
              <w:t xml:space="preserve"> The course must be at least 3 semester credit hours</w:t>
            </w:r>
          </w:p>
        </w:tc>
        <w:tc>
          <w:tcPr>
            <w:tcW w:w="3325" w:type="dxa"/>
          </w:tcPr>
          <w:p w14:paraId="7F72AAF3" w14:textId="6F4717DD" w:rsidR="005B77C9" w:rsidRPr="005B77C9" w:rsidRDefault="005B77C9" w:rsidP="005B77C9">
            <w:pPr>
              <w:rPr>
                <w:color w:val="002060"/>
              </w:rPr>
            </w:pPr>
            <w:r w:rsidRPr="005B77C9">
              <w:rPr>
                <w:color w:val="002060"/>
              </w:rPr>
              <w:t>How many credit hours does the course have?</w:t>
            </w:r>
          </w:p>
        </w:tc>
        <w:tc>
          <w:tcPr>
            <w:tcW w:w="1170" w:type="dxa"/>
          </w:tcPr>
          <w:p w14:paraId="6D15285B" w14:textId="77777777" w:rsidR="005B77C9" w:rsidRPr="005B77C9" w:rsidRDefault="005B77C9" w:rsidP="005B77C9">
            <w:pPr>
              <w:rPr>
                <w:color w:val="002060"/>
              </w:rPr>
            </w:pPr>
          </w:p>
        </w:tc>
      </w:tr>
    </w:tbl>
    <w:p w14:paraId="5A892B6C" w14:textId="77777777" w:rsidR="005B77C9" w:rsidRDefault="005B77C9" w:rsidP="005B77C9">
      <w:pPr>
        <w:spacing w:after="0" w:line="240" w:lineRule="auto"/>
        <w:rPr>
          <w:color w:val="002060"/>
        </w:rPr>
      </w:pPr>
    </w:p>
    <w:tbl>
      <w:tblPr>
        <w:tblStyle w:val="TableGrid"/>
        <w:tblW w:w="0" w:type="auto"/>
        <w:tblBorders>
          <w:top w:val="single" w:sz="18" w:space="0" w:color="C45911" w:themeColor="accent2" w:themeShade="BF"/>
          <w:left w:val="single" w:sz="18" w:space="0" w:color="C45911" w:themeColor="accent2" w:themeShade="BF"/>
          <w:bottom w:val="single" w:sz="18" w:space="0" w:color="C45911" w:themeColor="accent2" w:themeShade="BF"/>
          <w:right w:val="single" w:sz="18" w:space="0" w:color="C45911" w:themeColor="accent2" w:themeShade="BF"/>
          <w:insideH w:val="single" w:sz="18" w:space="0" w:color="C45911" w:themeColor="accent2" w:themeShade="BF"/>
          <w:insideV w:val="single" w:sz="18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9589"/>
        <w:gridCol w:w="1165"/>
      </w:tblGrid>
      <w:tr w:rsidR="005B77C9" w14:paraId="75913F56" w14:textId="77777777" w:rsidTr="00B20E0B">
        <w:tc>
          <w:tcPr>
            <w:tcW w:w="9625" w:type="dxa"/>
          </w:tcPr>
          <w:p w14:paraId="5105978F" w14:textId="674A167E" w:rsidR="005B77C9" w:rsidRPr="00B20E0B" w:rsidRDefault="00B20E0B" w:rsidP="005B77C9">
            <w:pPr>
              <w:rPr>
                <w:b/>
                <w:bCs/>
                <w:color w:val="002060"/>
              </w:rPr>
            </w:pPr>
            <w:r w:rsidRPr="00B20E0B">
              <w:rPr>
                <w:b/>
                <w:bCs/>
                <w:color w:val="002060"/>
              </w:rPr>
              <w:t>Required Documents</w:t>
            </w:r>
          </w:p>
        </w:tc>
        <w:tc>
          <w:tcPr>
            <w:tcW w:w="1165" w:type="dxa"/>
          </w:tcPr>
          <w:p w14:paraId="5E942D0D" w14:textId="59902D37" w:rsidR="005B77C9" w:rsidRDefault="00B20E0B" w:rsidP="005B77C9">
            <w:pPr>
              <w:rPr>
                <w:color w:val="002060"/>
              </w:rPr>
            </w:pPr>
            <w:r>
              <w:rPr>
                <w:color w:val="002060"/>
              </w:rPr>
              <w:t>Attached?</w:t>
            </w:r>
          </w:p>
        </w:tc>
      </w:tr>
      <w:tr w:rsidR="005B77C9" w14:paraId="2B9CFCE8" w14:textId="77777777" w:rsidTr="00B20E0B">
        <w:tc>
          <w:tcPr>
            <w:tcW w:w="9625" w:type="dxa"/>
          </w:tcPr>
          <w:p w14:paraId="6037AA7F" w14:textId="3FB5588D" w:rsidR="005B77C9" w:rsidRDefault="00B20E0B" w:rsidP="005B77C9">
            <w:pPr>
              <w:rPr>
                <w:color w:val="002060"/>
              </w:rPr>
            </w:pPr>
            <w:r w:rsidRPr="00B20E0B">
              <w:rPr>
                <w:b/>
                <w:bCs/>
                <w:color w:val="002060"/>
              </w:rPr>
              <w:t>Syllabus:</w:t>
            </w:r>
            <w:r>
              <w:rPr>
                <w:color w:val="002060"/>
              </w:rPr>
              <w:t xml:space="preserve">  This must be a week-by-week syllabus.  If not available, we will accept a syllabus from a prior semester.</w:t>
            </w:r>
          </w:p>
        </w:tc>
        <w:tc>
          <w:tcPr>
            <w:tcW w:w="1165" w:type="dxa"/>
          </w:tcPr>
          <w:p w14:paraId="5294A579" w14:textId="77777777" w:rsidR="005B77C9" w:rsidRDefault="005B77C9" w:rsidP="005B77C9">
            <w:pPr>
              <w:rPr>
                <w:color w:val="002060"/>
              </w:rPr>
            </w:pPr>
          </w:p>
        </w:tc>
      </w:tr>
      <w:tr w:rsidR="005B77C9" w14:paraId="4A78972E" w14:textId="77777777" w:rsidTr="00B20E0B">
        <w:tc>
          <w:tcPr>
            <w:tcW w:w="9625" w:type="dxa"/>
          </w:tcPr>
          <w:p w14:paraId="6104FF16" w14:textId="77777777" w:rsidR="00B20E0B" w:rsidRDefault="00B20E0B" w:rsidP="005B77C9">
            <w:pPr>
              <w:rPr>
                <w:color w:val="002060"/>
              </w:rPr>
            </w:pPr>
            <w:r w:rsidRPr="00B20E0B">
              <w:rPr>
                <w:b/>
                <w:bCs/>
                <w:color w:val="002060"/>
              </w:rPr>
              <w:t>CV:</w:t>
            </w:r>
            <w:r>
              <w:rPr>
                <w:color w:val="002060"/>
              </w:rPr>
              <w:t xml:space="preserve">  The professor </w:t>
            </w:r>
            <w:r w:rsidRPr="00B20E0B">
              <w:rPr>
                <w:b/>
                <w:bCs/>
                <w:color w:val="002060"/>
              </w:rPr>
              <w:t>must have a PhD in Economics</w:t>
            </w:r>
            <w:r>
              <w:rPr>
                <w:color w:val="002060"/>
              </w:rPr>
              <w:t xml:space="preserve">.  </w:t>
            </w:r>
          </w:p>
          <w:p w14:paraId="409F23FA" w14:textId="17BAD69F" w:rsidR="005B77C9" w:rsidRDefault="00B20E0B" w:rsidP="005B77C9">
            <w:pPr>
              <w:rPr>
                <w:color w:val="002060"/>
              </w:rPr>
            </w:pPr>
            <w:r>
              <w:rPr>
                <w:color w:val="002060"/>
              </w:rPr>
              <w:t>A CV is an academic resume that details academic credentials.</w:t>
            </w:r>
          </w:p>
        </w:tc>
        <w:tc>
          <w:tcPr>
            <w:tcW w:w="1165" w:type="dxa"/>
          </w:tcPr>
          <w:p w14:paraId="3434038A" w14:textId="77777777" w:rsidR="005B77C9" w:rsidRDefault="005B77C9" w:rsidP="005B77C9">
            <w:pPr>
              <w:rPr>
                <w:color w:val="002060"/>
              </w:rPr>
            </w:pPr>
          </w:p>
        </w:tc>
      </w:tr>
    </w:tbl>
    <w:p w14:paraId="52CAF413" w14:textId="77777777" w:rsidR="005B77C9" w:rsidRPr="006E193D" w:rsidRDefault="005B77C9" w:rsidP="005B77C9">
      <w:pPr>
        <w:spacing w:after="0" w:line="240" w:lineRule="auto"/>
        <w:rPr>
          <w:color w:val="002060"/>
        </w:rPr>
      </w:pPr>
    </w:p>
    <w:sectPr w:rsidR="005B77C9" w:rsidRPr="006E193D" w:rsidSect="006E19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93D"/>
    <w:rsid w:val="003E334B"/>
    <w:rsid w:val="00420628"/>
    <w:rsid w:val="0049338E"/>
    <w:rsid w:val="005B77C9"/>
    <w:rsid w:val="006E193D"/>
    <w:rsid w:val="00B2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78674"/>
  <w15:chartTrackingRefBased/>
  <w15:docId w15:val="{C7DC47C6-4B88-4EB6-A9D2-67F6B22A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77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77C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B7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n-dus@virginia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Wise, Jennifer (wqz7jm)</dc:creator>
  <cp:keywords/>
  <dc:description/>
  <cp:lastModifiedBy>Wise, Jennifer (wqz7jm)</cp:lastModifiedBy>
  <cp:revision>2</cp:revision>
  <dcterms:created xsi:type="dcterms:W3CDTF">2023-08-17T15:32:00Z</dcterms:created>
  <dcterms:modified xsi:type="dcterms:W3CDTF">2023-08-17T16:07:00Z</dcterms:modified>
</cp:coreProperties>
</file>